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62" w:rsidRPr="00117462" w:rsidRDefault="00117462" w:rsidP="0011746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117462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117462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C969A8" w:rsidRPr="00117462" w:rsidRDefault="00C969A8" w:rsidP="00C969A8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117462">
        <w:rPr>
          <w:rFonts w:ascii="Arial Narrow" w:hAnsi="Arial Narrow" w:cs="Times New Roman"/>
          <w:b/>
          <w:sz w:val="28"/>
          <w:szCs w:val="28"/>
        </w:rPr>
        <w:t>ДИРИЖИРОВАНИЕ АКАДЕМИЧЕСКИМ ХОРОМ И ИСПОЛНЕНИЕ ПРОГРАММЫ НА ФОРТЕПИАНО</w:t>
      </w:r>
    </w:p>
    <w:p w:rsidR="00117462" w:rsidRPr="00117462" w:rsidRDefault="00117462" w:rsidP="0011746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117462">
        <w:rPr>
          <w:rFonts w:ascii="Arial Narrow" w:hAnsi="Arial Narrow" w:cs="Times New Roman"/>
          <w:sz w:val="28"/>
          <w:szCs w:val="28"/>
        </w:rPr>
        <w:t>Выразительное, свободное и точное по тексту дирижирование двумя контрастными по характеру хоровыми произведениями (а cappella и с сопровождением) (0-20 баллов)</w:t>
      </w:r>
    </w:p>
    <w:p w:rsidR="00117462" w:rsidRPr="00117462" w:rsidRDefault="00117462" w:rsidP="0011746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117462">
        <w:rPr>
          <w:rFonts w:ascii="Arial Narrow" w:hAnsi="Arial Narrow" w:cs="Times New Roman"/>
          <w:sz w:val="28"/>
          <w:szCs w:val="28"/>
        </w:rPr>
        <w:t>Проявление личностного отношения к музыкальному материалу (0-20 баллов)</w:t>
      </w:r>
    </w:p>
    <w:p w:rsidR="00117462" w:rsidRPr="00117462" w:rsidRDefault="00117462" w:rsidP="0011746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117462">
        <w:rPr>
          <w:rFonts w:ascii="Arial Narrow" w:hAnsi="Arial Narrow" w:cs="Times New Roman"/>
          <w:sz w:val="28"/>
          <w:szCs w:val="28"/>
        </w:rPr>
        <w:t>Понимание музыкальной формы, стилистических и жанровых особенностей произведения на фортепиано (0-20 баллов)</w:t>
      </w:r>
    </w:p>
    <w:p w:rsidR="00117462" w:rsidRPr="00117462" w:rsidRDefault="00117462" w:rsidP="0011746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117462">
        <w:rPr>
          <w:rFonts w:ascii="Arial Narrow" w:hAnsi="Arial Narrow" w:cs="Times New Roman"/>
          <w:sz w:val="28"/>
          <w:szCs w:val="28"/>
        </w:rPr>
        <w:t>Выразительное, без ошибок исполнение партитуры хорового произведения а cappella на фортепиано (0-10 баллов)</w:t>
      </w:r>
    </w:p>
    <w:p w:rsidR="00117462" w:rsidRPr="00117462" w:rsidRDefault="00117462" w:rsidP="0011746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117462">
        <w:rPr>
          <w:rFonts w:ascii="Arial Narrow" w:hAnsi="Arial Narrow" w:cs="Times New Roman"/>
          <w:sz w:val="28"/>
          <w:szCs w:val="28"/>
        </w:rPr>
        <w:t>Выразительное, интонационно точное исполнение хоровых голосов произведения а cappella (0-10 баллов)</w:t>
      </w:r>
    </w:p>
    <w:p w:rsidR="00117462" w:rsidRPr="00117462" w:rsidRDefault="00117462" w:rsidP="0011746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117462">
        <w:rPr>
          <w:rFonts w:ascii="Arial Narrow" w:hAnsi="Arial Narrow" w:cs="Times New Roman"/>
          <w:sz w:val="28"/>
          <w:szCs w:val="28"/>
        </w:rPr>
        <w:t>Выразительное, интонационно точное, артистично исполнение двух вокальных пьес (народная песня а cappella и песня или романс с сопровождением) (0-10 баллов)</w:t>
      </w:r>
    </w:p>
    <w:p w:rsidR="00117462" w:rsidRPr="00117462" w:rsidRDefault="00117462" w:rsidP="0011746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b/>
          <w:sz w:val="28"/>
          <w:szCs w:val="28"/>
        </w:rPr>
      </w:pPr>
      <w:r w:rsidRPr="00117462">
        <w:rPr>
          <w:rFonts w:ascii="Arial Narrow" w:hAnsi="Arial Narrow" w:cs="Times New Roman"/>
          <w:sz w:val="28"/>
          <w:szCs w:val="28"/>
        </w:rPr>
        <w:t>Исполнение наизусть, выразительно, без ошибок двух фортепианных произведений, контрастных по характеру (0-10 баллов)</w:t>
      </w:r>
    </w:p>
    <w:p w:rsidR="00015265" w:rsidRPr="00117462" w:rsidRDefault="00015265" w:rsidP="0011746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28"/>
          <w:szCs w:val="28"/>
        </w:rPr>
      </w:pPr>
    </w:p>
    <w:p w:rsidR="00117462" w:rsidRPr="00117462" w:rsidRDefault="00117462" w:rsidP="00117462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117462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9E2135" w:rsidRPr="00117462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C969A8" w:rsidRPr="00E32047" w:rsidRDefault="00C969A8" w:rsidP="00C969A8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МУЗЫКАЛЬНО-ТЕОРЕТИЧЕСКАЯ ПОДГОТОВКА: </w:t>
      </w:r>
      <w:r w:rsidRPr="001F325D">
        <w:rPr>
          <w:rFonts w:ascii="Arial Narrow" w:hAnsi="Arial Narrow" w:cs="Times New Roman"/>
          <w:b/>
          <w:sz w:val="28"/>
          <w:szCs w:val="28"/>
        </w:rPr>
        <w:t>Академическ</w:t>
      </w:r>
      <w:r>
        <w:rPr>
          <w:rFonts w:ascii="Arial Narrow" w:hAnsi="Arial Narrow" w:cs="Times New Roman"/>
          <w:b/>
          <w:sz w:val="28"/>
          <w:szCs w:val="28"/>
        </w:rPr>
        <w:t>ий хор</w:t>
      </w:r>
      <w:bookmarkStart w:id="0" w:name="_GoBack"/>
      <w:bookmarkEnd w:id="0"/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интервалов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гарм. последовательностей (0-10 баллов)</w:t>
      </w:r>
    </w:p>
    <w:p w:rsidR="00C969A8" w:rsidRPr="00E32047" w:rsidRDefault="00C969A8" w:rsidP="00C969A8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117462" w:rsidRPr="00117462" w:rsidRDefault="00117462" w:rsidP="00117462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9E2135" w:rsidRDefault="009E2135" w:rsidP="00246389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sectPr w:rsidR="009E2135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ABB"/>
    <w:multiLevelType w:val="hybridMultilevel"/>
    <w:tmpl w:val="56DED66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117462"/>
    <w:rsid w:val="001B59A0"/>
    <w:rsid w:val="001C525E"/>
    <w:rsid w:val="00246389"/>
    <w:rsid w:val="002D4A6C"/>
    <w:rsid w:val="003D263F"/>
    <w:rsid w:val="0053208D"/>
    <w:rsid w:val="0055500F"/>
    <w:rsid w:val="006D611A"/>
    <w:rsid w:val="00743DE6"/>
    <w:rsid w:val="007C2682"/>
    <w:rsid w:val="008C1F75"/>
    <w:rsid w:val="00924849"/>
    <w:rsid w:val="009870EE"/>
    <w:rsid w:val="00994721"/>
    <w:rsid w:val="009E2135"/>
    <w:rsid w:val="00B477B3"/>
    <w:rsid w:val="00B75DF1"/>
    <w:rsid w:val="00C023B8"/>
    <w:rsid w:val="00C969A8"/>
    <w:rsid w:val="00D1237D"/>
    <w:rsid w:val="00D31B22"/>
    <w:rsid w:val="00D500FE"/>
    <w:rsid w:val="00D76189"/>
    <w:rsid w:val="00DE3D56"/>
    <w:rsid w:val="00E07F60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E5BE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FBF8-BABF-4569-937F-808B86E0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2025-06-24T10:24:00Z</dcterms:created>
  <dcterms:modified xsi:type="dcterms:W3CDTF">2025-06-24T10:49:00Z</dcterms:modified>
</cp:coreProperties>
</file>